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30B" w:rsidRPr="009D230B" w:rsidRDefault="009D230B" w:rsidP="009D230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</w:p>
    <w:p w:rsidR="009D230B" w:rsidRPr="009D230B" w:rsidRDefault="009D230B" w:rsidP="009D230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9D230B" w:rsidRDefault="009D230B" w:rsidP="009D230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F22EB" w:rsidRDefault="00BF22EB" w:rsidP="009D230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F22EB" w:rsidRDefault="00BF22EB" w:rsidP="009D230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F22EB" w:rsidRDefault="00BF22EB" w:rsidP="009D230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F22EB" w:rsidRPr="009D230B" w:rsidRDefault="00BF22EB" w:rsidP="009D230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9D230B" w:rsidRPr="009D230B" w:rsidRDefault="009D230B" w:rsidP="009D230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="00BF22E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Аппарат Правительства </w:t>
      </w:r>
    </w:p>
    <w:p w:rsidR="009D230B" w:rsidRPr="009D230B" w:rsidRDefault="009D230B" w:rsidP="009D230B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Кыргызской Республики </w:t>
      </w:r>
    </w:p>
    <w:p w:rsidR="009D230B" w:rsidRPr="009D230B" w:rsidRDefault="009D230B" w:rsidP="009D2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D230B" w:rsidRPr="009D230B" w:rsidRDefault="009D230B" w:rsidP="009D2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Настоящим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>, в соответствии со статьей 22 Закона «О нормативных правовых актах Кыргызской Республики» направляем проект постановления Правительства Кыргызской Республики «</w:t>
      </w:r>
      <w:r w:rsidR="00BF22EB" w:rsidRPr="00BF22EB">
        <w:rPr>
          <w:rFonts w:ascii="Times New Roman" w:eastAsia="Calibri" w:hAnsi="Times New Roman" w:cs="Times New Roman"/>
          <w:color w:val="000000"/>
          <w:sz w:val="28"/>
          <w:szCs w:val="28"/>
        </w:rPr>
        <w:t>О проведении национальной кампании по перерегистрации транспортных средств в период с 1 июня по 31 декабря 2021 года»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проведения процедуры общественного обсуждения путем размещения на официальном сайте Правительства Кыргызской Республики. </w:t>
      </w:r>
    </w:p>
    <w:p w:rsidR="009D230B" w:rsidRPr="009D230B" w:rsidRDefault="009D230B" w:rsidP="009D2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этом, поступающие предложения по данному проекту постановления Правительства Кыргызской Республики просим направлять главному специалисту Управления разработки проектов актов Сулаймановой А. Ж. по электронному адресу: 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  <w:t>Sulaymanova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-74@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  <w:t>mail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.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  <w:t>ru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по тел.: 0 (312) 62-62-10 (183).</w:t>
      </w:r>
    </w:p>
    <w:p w:rsidR="009D230B" w:rsidRPr="009D230B" w:rsidRDefault="009D230B" w:rsidP="009D2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Принимая во внимание требования вышеназванного Закона, направляем сведения об адресе и контактные данные Министерства юстиции Кыргызской Республики: проспект Молодой Гвардии 32, e-mail: </w:t>
      </w:r>
      <w:r w:rsidRPr="009D230B">
        <w:rPr>
          <w:rFonts w:ascii="Times New Roman" w:eastAsia="Calibri" w:hAnsi="Times New Roman" w:cs="Times New Roman"/>
          <w:color w:val="0066CC"/>
          <w:sz w:val="28"/>
          <w:szCs w:val="28"/>
          <w:u w:val="single"/>
        </w:rPr>
        <w:t>minjust.ep@mail.ru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>, факс: 65-65-02.</w:t>
      </w:r>
    </w:p>
    <w:p w:rsidR="009D230B" w:rsidRPr="009D230B" w:rsidRDefault="009D230B" w:rsidP="009D2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D230B" w:rsidRPr="009D230B" w:rsidRDefault="009D230B" w:rsidP="009D2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Приложение:</w:t>
      </w:r>
    </w:p>
    <w:p w:rsidR="009D230B" w:rsidRPr="009D230B" w:rsidRDefault="009D230B" w:rsidP="00BF22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</w:t>
      </w:r>
      <w:r w:rsidRPr="009D230B">
        <w:rPr>
          <w:rFonts w:ascii="Times New Roman" w:eastAsia="Calibri" w:hAnsi="Times New Roman" w:cs="Times New Roman"/>
          <w:sz w:val="28"/>
          <w:szCs w:val="28"/>
        </w:rPr>
        <w:t xml:space="preserve">Проект постановления Правительства Кыргызской Республики </w:t>
      </w:r>
      <w:r w:rsidR="00BF22EB" w:rsidRPr="00B65D6C">
        <w:rPr>
          <w:rFonts w:ascii="Times New Roman" w:hAnsi="Times New Roman"/>
          <w:sz w:val="28"/>
          <w:szCs w:val="28"/>
        </w:rPr>
        <w:t>«О проведении национальной кампании по перерегистрации транспортных средств в период с 1 июня по 31 декабря 2021 года»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(на государственном и официальном языках);</w:t>
      </w:r>
    </w:p>
    <w:p w:rsidR="009D230B" w:rsidRPr="009D230B" w:rsidRDefault="009D230B" w:rsidP="009D2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>2. Справка-обоснование к проекту постановления Правительства Кыргызской Республики (на государственном и официальном языках);</w:t>
      </w:r>
    </w:p>
    <w:p w:rsidR="009D230B" w:rsidRPr="009D230B" w:rsidRDefault="009D230B" w:rsidP="009D2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>3. Электронный носитель.</w:t>
      </w:r>
    </w:p>
    <w:p w:rsidR="009D230B" w:rsidRPr="009D230B" w:rsidRDefault="009D230B" w:rsidP="009D2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D230B" w:rsidRPr="009D230B" w:rsidRDefault="009D230B" w:rsidP="009D2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D230B" w:rsidRPr="009D230B" w:rsidRDefault="009D230B" w:rsidP="009D23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Заместитель министра</w:t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="00BF22E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  <w:t xml:space="preserve">    З.А. Аскарова</w:t>
      </w:r>
    </w:p>
    <w:p w:rsidR="009D230B" w:rsidRPr="009D230B" w:rsidRDefault="009D230B" w:rsidP="009D2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23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</w:t>
      </w:r>
      <w:r w:rsidR="00BF22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</w:t>
      </w:r>
    </w:p>
    <w:p w:rsidR="009D230B" w:rsidRPr="009D230B" w:rsidRDefault="009D230B" w:rsidP="009D230B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  <w:r w:rsidRPr="009D230B">
        <w:rPr>
          <w:rFonts w:ascii="Times New Roman" w:eastAsia="Calibri" w:hAnsi="Times New Roman" w:cs="Times New Roman"/>
          <w:sz w:val="18"/>
          <w:szCs w:val="18"/>
        </w:rPr>
        <w:t>глав. спец.</w:t>
      </w:r>
      <w:r w:rsidRPr="009D230B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Управления</w:t>
      </w:r>
      <w:r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</w:t>
      </w:r>
      <w:r w:rsidRPr="009D230B">
        <w:rPr>
          <w:rFonts w:ascii="Times New Roman" w:eastAsia="Arial Unicode MS" w:hAnsi="Times New Roman" w:cs="Times New Roman"/>
          <w:sz w:val="20"/>
          <w:szCs w:val="20"/>
          <w:lang w:eastAsia="ru-RU"/>
        </w:rPr>
        <w:t>разработке проектов актов</w:t>
      </w:r>
      <w:r w:rsidRPr="009D230B">
        <w:rPr>
          <w:rFonts w:ascii="Times New Roman" w:eastAsia="Calibri" w:hAnsi="Times New Roman" w:cs="Times New Roman"/>
          <w:sz w:val="18"/>
          <w:szCs w:val="18"/>
        </w:rPr>
        <w:tab/>
      </w:r>
      <w:r w:rsidRPr="009D230B">
        <w:rPr>
          <w:rFonts w:ascii="Times New Roman" w:eastAsia="Calibri" w:hAnsi="Times New Roman" w:cs="Times New Roman"/>
          <w:sz w:val="18"/>
          <w:szCs w:val="18"/>
        </w:rPr>
        <w:tab/>
      </w:r>
      <w:r w:rsidRPr="009D230B">
        <w:rPr>
          <w:rFonts w:ascii="Times New Roman" w:eastAsia="Calibri" w:hAnsi="Times New Roman" w:cs="Times New Roman"/>
          <w:sz w:val="18"/>
          <w:szCs w:val="18"/>
        </w:rPr>
        <w:tab/>
      </w:r>
      <w:r w:rsidRPr="009D230B">
        <w:rPr>
          <w:rFonts w:ascii="Times New Roman" w:eastAsia="Calibri" w:hAnsi="Times New Roman" w:cs="Times New Roman"/>
          <w:sz w:val="18"/>
          <w:szCs w:val="18"/>
        </w:rPr>
        <w:tab/>
      </w:r>
      <w:r>
        <w:rPr>
          <w:rFonts w:ascii="Times New Roman" w:eastAsia="Calibri" w:hAnsi="Times New Roman" w:cs="Times New Roman"/>
          <w:sz w:val="18"/>
          <w:szCs w:val="18"/>
        </w:rPr>
        <w:tab/>
      </w:r>
      <w:r w:rsidRPr="009D230B">
        <w:rPr>
          <w:rFonts w:ascii="Times New Roman" w:eastAsia="Calibri" w:hAnsi="Times New Roman" w:cs="Times New Roman"/>
          <w:sz w:val="18"/>
          <w:szCs w:val="18"/>
        </w:rPr>
        <w:tab/>
        <w:t xml:space="preserve">А. Сулайманова </w:t>
      </w:r>
    </w:p>
    <w:p w:rsidR="009D230B" w:rsidRPr="009D230B" w:rsidRDefault="009D230B" w:rsidP="009D230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9D230B">
        <w:rPr>
          <w:rFonts w:ascii="Times New Roman" w:eastAsia="Calibri" w:hAnsi="Times New Roman" w:cs="Times New Roman"/>
          <w:sz w:val="18"/>
          <w:szCs w:val="18"/>
        </w:rPr>
        <w:t>тел.62-62-10 (183)</w:t>
      </w:r>
    </w:p>
    <w:p w:rsidR="009D230B" w:rsidRPr="009D230B" w:rsidRDefault="009D230B" w:rsidP="009D230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9D230B" w:rsidRPr="009D230B" w:rsidRDefault="009D230B" w:rsidP="009D230B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Начальник</w:t>
      </w:r>
      <w:r w:rsidRPr="009D230B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Управления</w:t>
      </w:r>
      <w:r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</w:t>
      </w:r>
      <w:r w:rsidRPr="009D230B">
        <w:rPr>
          <w:rFonts w:ascii="Times New Roman" w:eastAsia="Arial Unicode MS" w:hAnsi="Times New Roman" w:cs="Times New Roman"/>
          <w:sz w:val="20"/>
          <w:szCs w:val="20"/>
          <w:lang w:eastAsia="ru-RU"/>
        </w:rPr>
        <w:t>разработке проектов актов</w:t>
      </w:r>
      <w:r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  <w:t>А. Курманбаева</w:t>
      </w:r>
    </w:p>
    <w:p w:rsidR="009D230B" w:rsidRPr="009D230B" w:rsidRDefault="009D230B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9D230B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  <w:r w:rsidRPr="009D230B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  <w:r w:rsidRPr="009D230B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  <w:r w:rsidRPr="009D230B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  <w:r w:rsidRPr="009D230B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  <w:r w:rsidRPr="009D230B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  <w:r w:rsidRPr="009D230B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  <w:r w:rsidRPr="009D230B">
        <w:rPr>
          <w:rFonts w:ascii="Times New Roman" w:eastAsia="Arial Unicode MS" w:hAnsi="Times New Roman" w:cs="Times New Roman"/>
          <w:sz w:val="20"/>
          <w:szCs w:val="20"/>
          <w:lang w:eastAsia="ru-RU"/>
        </w:rPr>
        <w:tab/>
      </w:r>
    </w:p>
    <w:p w:rsidR="009D230B" w:rsidRPr="009D230B" w:rsidRDefault="009D230B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230B" w:rsidRPr="009D230B" w:rsidRDefault="009D230B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230B" w:rsidRPr="009D230B" w:rsidRDefault="009D230B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230B" w:rsidRPr="009D230B" w:rsidRDefault="009D230B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230B" w:rsidRPr="009D230B" w:rsidRDefault="009D230B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230B" w:rsidRPr="009D230B" w:rsidRDefault="009D230B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230B" w:rsidRPr="009D230B" w:rsidRDefault="009D230B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230B" w:rsidRPr="009D230B" w:rsidRDefault="009D230B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9D230B" w:rsidRDefault="009D230B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92217" w:rsidRDefault="00E92217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92217" w:rsidRDefault="00E92217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92217" w:rsidRDefault="00E92217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E92217" w:rsidRDefault="00E92217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5A2030" w:rsidRDefault="005A2030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5A2030" w:rsidRDefault="005A2030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5A2030" w:rsidRPr="009D230B" w:rsidRDefault="005A2030" w:rsidP="009D230B">
      <w:pPr>
        <w:spacing w:after="0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BF22EB" w:rsidRPr="009D230B" w:rsidRDefault="009D230B" w:rsidP="00BF22E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="00BF22EB"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Аппарат Правительства </w:t>
      </w:r>
    </w:p>
    <w:p w:rsidR="00BF22EB" w:rsidRPr="009D230B" w:rsidRDefault="00BF22EB" w:rsidP="00BF22EB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Кыргызской Республики </w:t>
      </w:r>
    </w:p>
    <w:p w:rsidR="00BF22EB" w:rsidRPr="009D230B" w:rsidRDefault="00BF22EB" w:rsidP="00BF2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F22EB" w:rsidRPr="009D230B" w:rsidRDefault="00BF22EB" w:rsidP="00BF22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Настоящим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>, в соответствии со статьей 22 Закона «О нормативных правовых актах Кыргызской Республики» направляем проект постановления Правительства Кыргызской Республики «</w:t>
      </w:r>
      <w:r w:rsidRPr="00BF22EB">
        <w:rPr>
          <w:rFonts w:ascii="Times New Roman" w:eastAsia="Calibri" w:hAnsi="Times New Roman" w:cs="Times New Roman"/>
          <w:color w:val="000000"/>
          <w:sz w:val="28"/>
          <w:szCs w:val="28"/>
        </w:rPr>
        <w:t>О проведении национальной кампании по перерегистрации транспортных средств в период с 1 июня по 31 декабря 2021 года»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проведения процедуры общественного обсуждения путем размещения на официальном сайте Правительства Кыргызской Республики. </w:t>
      </w:r>
    </w:p>
    <w:p w:rsidR="00BF22EB" w:rsidRPr="009D230B" w:rsidRDefault="00BF22EB" w:rsidP="00BF22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этом, поступающие предложения по данному проекту постановления Правительства Кыргызской Республики просим направлять главному специалисту Управления разработки проектов актов Сулаймановой А. Ж. по электронному адресу: 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  <w:t>Sulaymanova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-74@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  <w:t>mail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.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  <w:t>ru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по тел.: 0 (312) 62-62-10 (183).</w:t>
      </w:r>
    </w:p>
    <w:p w:rsidR="00BF22EB" w:rsidRPr="009D230B" w:rsidRDefault="00BF22EB" w:rsidP="00BF22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Принимая во внимание требования вышеназванного Закона, направляем сведения об адресе и контактные данные Министерства юстиции Кыргызской Республики: проспект Молодой Гвардии 32, e-mail: </w:t>
      </w:r>
      <w:r w:rsidRPr="009D230B">
        <w:rPr>
          <w:rFonts w:ascii="Times New Roman" w:eastAsia="Calibri" w:hAnsi="Times New Roman" w:cs="Times New Roman"/>
          <w:color w:val="0066CC"/>
          <w:sz w:val="28"/>
          <w:szCs w:val="28"/>
          <w:u w:val="single"/>
        </w:rPr>
        <w:t>minjust.ep@mail.ru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>, факс: 65-65-02.</w:t>
      </w:r>
    </w:p>
    <w:p w:rsidR="00BF22EB" w:rsidRPr="009D230B" w:rsidRDefault="00BF22EB" w:rsidP="00BF2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F22EB" w:rsidRPr="009D230B" w:rsidRDefault="00BF22EB" w:rsidP="00BF22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Приложение:</w:t>
      </w:r>
    </w:p>
    <w:p w:rsidR="00BF22EB" w:rsidRPr="009D230B" w:rsidRDefault="00BF22EB" w:rsidP="00BF22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</w:t>
      </w:r>
      <w:r w:rsidRPr="009D230B">
        <w:rPr>
          <w:rFonts w:ascii="Times New Roman" w:eastAsia="Calibri" w:hAnsi="Times New Roman" w:cs="Times New Roman"/>
          <w:sz w:val="28"/>
          <w:szCs w:val="28"/>
        </w:rPr>
        <w:t xml:space="preserve">Проект постановления Правительства Кыргызской Республики </w:t>
      </w:r>
      <w:r w:rsidRPr="00B65D6C">
        <w:rPr>
          <w:rFonts w:ascii="Times New Roman" w:hAnsi="Times New Roman"/>
          <w:sz w:val="28"/>
          <w:szCs w:val="28"/>
        </w:rPr>
        <w:t>«О проведении национальной кампании по перерегистрации транспортных средств в период с 1 июня по 31 декабря 2021 года»</w:t>
      </w: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(на государственном и официальном языках);</w:t>
      </w:r>
    </w:p>
    <w:p w:rsidR="00BF22EB" w:rsidRPr="009D230B" w:rsidRDefault="00BF22EB" w:rsidP="00BF22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>2. Справка-обоснование к проекту постановления Правительства Кыргызской Республики (на государственном и официальном языках);</w:t>
      </w:r>
    </w:p>
    <w:p w:rsidR="00BF22EB" w:rsidRPr="009D230B" w:rsidRDefault="00BF22EB" w:rsidP="00BF22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230B">
        <w:rPr>
          <w:rFonts w:ascii="Times New Roman" w:eastAsia="Calibri" w:hAnsi="Times New Roman" w:cs="Times New Roman"/>
          <w:color w:val="000000"/>
          <w:sz w:val="28"/>
          <w:szCs w:val="28"/>
        </w:rPr>
        <w:t>3. Электронный носитель.</w:t>
      </w:r>
    </w:p>
    <w:p w:rsidR="00BF22EB" w:rsidRPr="009D230B" w:rsidRDefault="00BF22EB" w:rsidP="00BF2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F22EB" w:rsidRPr="009D230B" w:rsidRDefault="00BF22EB" w:rsidP="00BF2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F22EB" w:rsidRPr="009D230B" w:rsidRDefault="00BF22EB" w:rsidP="00BF22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Заместитель министра</w:t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9D23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  <w:t>З.А. Аскарова</w:t>
      </w:r>
    </w:p>
    <w:p w:rsidR="00E92217" w:rsidRDefault="00E92217" w:rsidP="009D230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92217" w:rsidRDefault="00E92217" w:rsidP="009D230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92217" w:rsidRPr="00E92217" w:rsidRDefault="00E92217" w:rsidP="009D230B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D230B" w:rsidRPr="00E92217" w:rsidRDefault="009D230B" w:rsidP="009D230B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E92217">
        <w:rPr>
          <w:rFonts w:ascii="Times New Roman" w:eastAsia="Calibri" w:hAnsi="Times New Roman" w:cs="Times New Roman"/>
          <w:sz w:val="16"/>
          <w:szCs w:val="16"/>
        </w:rPr>
        <w:t>А. Сулайманова тел.62-62-10 (183)</w:t>
      </w:r>
    </w:p>
    <w:sectPr w:rsidR="009D230B" w:rsidRPr="00E92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0B"/>
    <w:rsid w:val="000B6048"/>
    <w:rsid w:val="002D33DF"/>
    <w:rsid w:val="005A2030"/>
    <w:rsid w:val="00792C14"/>
    <w:rsid w:val="00952CE4"/>
    <w:rsid w:val="009D230B"/>
    <w:rsid w:val="00BF22EB"/>
    <w:rsid w:val="00DD5EFE"/>
    <w:rsid w:val="00E9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39F60-A012-4E7F-BFE6-81BF20C73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2021-03-31T07:54:00Z</cp:lastPrinted>
  <dcterms:created xsi:type="dcterms:W3CDTF">2021-04-01T04:12:00Z</dcterms:created>
  <dcterms:modified xsi:type="dcterms:W3CDTF">2021-04-01T04:12:00Z</dcterms:modified>
</cp:coreProperties>
</file>